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619" w:rsidRPr="00E63619" w:rsidRDefault="00E63619" w:rsidP="00E63619">
      <w:pPr>
        <w:spacing w:after="0" w:line="480" w:lineRule="auto"/>
        <w:ind w:firstLine="720"/>
        <w:rPr>
          <w:rFonts w:ascii="Times New Roman" w:hAnsi="Times New Roman" w:cs="Times New Roman"/>
          <w:sz w:val="24"/>
          <w:szCs w:val="24"/>
        </w:rPr>
      </w:pPr>
      <w:bookmarkStart w:id="0" w:name="_GoBack"/>
      <w:bookmarkEnd w:id="0"/>
    </w:p>
    <w:p w:rsidR="00E63619" w:rsidRPr="00E63619" w:rsidRDefault="00E63619" w:rsidP="00E63619">
      <w:pPr>
        <w:spacing w:after="0" w:line="480" w:lineRule="auto"/>
        <w:rPr>
          <w:rFonts w:ascii="Times New Roman" w:hAnsi="Times New Roman" w:cs="Times New Roman"/>
          <w:sz w:val="24"/>
          <w:szCs w:val="24"/>
        </w:rPr>
      </w:pPr>
    </w:p>
    <w:p w:rsidR="00E63619" w:rsidRPr="00E63619" w:rsidRDefault="00E63619" w:rsidP="00E63619">
      <w:pPr>
        <w:spacing w:after="0" w:line="480" w:lineRule="auto"/>
        <w:ind w:firstLine="720"/>
        <w:rPr>
          <w:rFonts w:ascii="Times New Roman" w:hAnsi="Times New Roman" w:cs="Times New Roman"/>
          <w:sz w:val="24"/>
          <w:szCs w:val="24"/>
        </w:rPr>
      </w:pPr>
    </w:p>
    <w:p w:rsidR="00E63619" w:rsidRPr="00E63619" w:rsidRDefault="00E63619" w:rsidP="00E63619">
      <w:pPr>
        <w:spacing w:after="0" w:line="480" w:lineRule="auto"/>
        <w:ind w:firstLine="720"/>
        <w:rPr>
          <w:rFonts w:ascii="Times New Roman" w:hAnsi="Times New Roman" w:cs="Times New Roman"/>
          <w:sz w:val="24"/>
          <w:szCs w:val="24"/>
        </w:rPr>
      </w:pPr>
    </w:p>
    <w:p w:rsidR="00E63619" w:rsidRPr="00E63619" w:rsidRDefault="00E63619" w:rsidP="00E63619">
      <w:pPr>
        <w:spacing w:after="0" w:line="480" w:lineRule="auto"/>
        <w:ind w:firstLine="720"/>
        <w:rPr>
          <w:rFonts w:ascii="Times New Roman" w:hAnsi="Times New Roman" w:cs="Times New Roman"/>
          <w:sz w:val="24"/>
          <w:szCs w:val="24"/>
        </w:rPr>
      </w:pPr>
    </w:p>
    <w:p w:rsidR="00E63619" w:rsidRDefault="00E63619" w:rsidP="00E63619">
      <w:pPr>
        <w:spacing w:after="0" w:line="480" w:lineRule="auto"/>
        <w:rPr>
          <w:rFonts w:ascii="Times New Roman" w:hAnsi="Times New Roman" w:cs="Times New Roman"/>
          <w:sz w:val="24"/>
          <w:szCs w:val="24"/>
        </w:rPr>
      </w:pPr>
    </w:p>
    <w:p w:rsidR="00E63619" w:rsidRPr="00E63619" w:rsidRDefault="00E63619" w:rsidP="00E63619">
      <w:pPr>
        <w:spacing w:after="0" w:line="480" w:lineRule="auto"/>
        <w:rPr>
          <w:rFonts w:ascii="Times New Roman" w:hAnsi="Times New Roman" w:cs="Times New Roman"/>
          <w:sz w:val="24"/>
          <w:szCs w:val="24"/>
        </w:rPr>
      </w:pPr>
    </w:p>
    <w:p w:rsidR="00E63619" w:rsidRPr="00E63619" w:rsidRDefault="00E63619" w:rsidP="00E63619">
      <w:pPr>
        <w:spacing w:after="0" w:line="480" w:lineRule="auto"/>
        <w:rPr>
          <w:rFonts w:ascii="Times New Roman" w:hAnsi="Times New Roman" w:cs="Times New Roman"/>
          <w:sz w:val="24"/>
          <w:szCs w:val="24"/>
        </w:rPr>
      </w:pPr>
    </w:p>
    <w:p w:rsidR="00E63619" w:rsidRPr="00E63619" w:rsidRDefault="00E63619" w:rsidP="00E63619">
      <w:pPr>
        <w:spacing w:after="0" w:line="480" w:lineRule="auto"/>
        <w:ind w:firstLine="720"/>
        <w:rPr>
          <w:rFonts w:ascii="Times New Roman" w:hAnsi="Times New Roman" w:cs="Times New Roman"/>
          <w:sz w:val="24"/>
          <w:szCs w:val="24"/>
        </w:rPr>
      </w:pPr>
    </w:p>
    <w:p w:rsidR="00E63619" w:rsidRPr="00E63619" w:rsidRDefault="00E63619" w:rsidP="00E63619">
      <w:pPr>
        <w:spacing w:after="0" w:line="480" w:lineRule="auto"/>
        <w:ind w:firstLine="720"/>
        <w:jc w:val="center"/>
        <w:rPr>
          <w:rFonts w:ascii="Times New Roman" w:hAnsi="Times New Roman" w:cs="Times New Roman"/>
          <w:sz w:val="24"/>
          <w:szCs w:val="24"/>
        </w:rPr>
      </w:pPr>
      <w:r w:rsidRPr="00E63619">
        <w:rPr>
          <w:rFonts w:ascii="Times New Roman" w:hAnsi="Times New Roman" w:cs="Times New Roman"/>
          <w:sz w:val="24"/>
          <w:szCs w:val="24"/>
        </w:rPr>
        <w:t>Discussion in Chapter Eight</w:t>
      </w:r>
    </w:p>
    <w:p w:rsidR="00E63619" w:rsidRPr="00E63619" w:rsidRDefault="00E63619" w:rsidP="00E63619">
      <w:pPr>
        <w:spacing w:after="0" w:line="480" w:lineRule="auto"/>
        <w:ind w:firstLine="720"/>
        <w:jc w:val="center"/>
        <w:rPr>
          <w:rFonts w:ascii="Times New Roman" w:hAnsi="Times New Roman" w:cs="Times New Roman"/>
          <w:sz w:val="24"/>
          <w:szCs w:val="24"/>
        </w:rPr>
      </w:pPr>
      <w:r w:rsidRPr="00E63619">
        <w:rPr>
          <w:rFonts w:ascii="Times New Roman" w:hAnsi="Times New Roman" w:cs="Times New Roman"/>
          <w:sz w:val="24"/>
          <w:szCs w:val="24"/>
        </w:rPr>
        <w:t>Student’s Name</w:t>
      </w:r>
    </w:p>
    <w:p w:rsidR="00E63619" w:rsidRPr="00E63619" w:rsidRDefault="00E63619" w:rsidP="00E63619">
      <w:pPr>
        <w:spacing w:after="0" w:line="480" w:lineRule="auto"/>
        <w:ind w:firstLine="720"/>
        <w:jc w:val="center"/>
        <w:rPr>
          <w:rFonts w:ascii="Times New Roman" w:hAnsi="Times New Roman" w:cs="Times New Roman"/>
          <w:sz w:val="24"/>
          <w:szCs w:val="24"/>
        </w:rPr>
      </w:pPr>
      <w:r w:rsidRPr="00E63619">
        <w:rPr>
          <w:rFonts w:ascii="Times New Roman" w:hAnsi="Times New Roman" w:cs="Times New Roman"/>
          <w:sz w:val="24"/>
          <w:szCs w:val="24"/>
        </w:rPr>
        <w:t>Institutional Affiliation</w:t>
      </w:r>
    </w:p>
    <w:p w:rsidR="00E63619" w:rsidRPr="00E63619" w:rsidRDefault="00E63619" w:rsidP="00E63619">
      <w:pPr>
        <w:spacing w:after="0" w:line="480" w:lineRule="auto"/>
        <w:ind w:firstLine="720"/>
        <w:jc w:val="center"/>
        <w:rPr>
          <w:rFonts w:ascii="Times New Roman" w:hAnsi="Times New Roman" w:cs="Times New Roman"/>
          <w:sz w:val="24"/>
          <w:szCs w:val="24"/>
        </w:rPr>
      </w:pPr>
    </w:p>
    <w:p w:rsidR="00E63619" w:rsidRPr="00E63619" w:rsidRDefault="00E63619" w:rsidP="00E63619">
      <w:pPr>
        <w:spacing w:after="0" w:line="480" w:lineRule="auto"/>
        <w:ind w:firstLine="720"/>
        <w:rPr>
          <w:rFonts w:ascii="Times New Roman" w:hAnsi="Times New Roman" w:cs="Times New Roman"/>
          <w:sz w:val="24"/>
          <w:szCs w:val="24"/>
        </w:rPr>
      </w:pPr>
    </w:p>
    <w:p w:rsidR="00E63619" w:rsidRPr="00E63619" w:rsidRDefault="00E63619" w:rsidP="00E63619">
      <w:pPr>
        <w:spacing w:after="0" w:line="480" w:lineRule="auto"/>
        <w:ind w:firstLine="720"/>
        <w:rPr>
          <w:rFonts w:ascii="Times New Roman" w:hAnsi="Times New Roman" w:cs="Times New Roman"/>
          <w:sz w:val="24"/>
          <w:szCs w:val="24"/>
        </w:rPr>
      </w:pPr>
    </w:p>
    <w:p w:rsidR="00E63619" w:rsidRPr="00E63619" w:rsidRDefault="00E63619" w:rsidP="00E63619">
      <w:pPr>
        <w:spacing w:after="0" w:line="480" w:lineRule="auto"/>
        <w:ind w:firstLine="720"/>
        <w:rPr>
          <w:rFonts w:ascii="Times New Roman" w:hAnsi="Times New Roman" w:cs="Times New Roman"/>
          <w:sz w:val="24"/>
          <w:szCs w:val="24"/>
        </w:rPr>
      </w:pPr>
    </w:p>
    <w:p w:rsidR="00E63619" w:rsidRPr="00E63619" w:rsidRDefault="00E63619" w:rsidP="00E63619">
      <w:pPr>
        <w:spacing w:after="0" w:line="480" w:lineRule="auto"/>
        <w:ind w:firstLine="720"/>
        <w:rPr>
          <w:rFonts w:ascii="Times New Roman" w:hAnsi="Times New Roman" w:cs="Times New Roman"/>
          <w:sz w:val="24"/>
          <w:szCs w:val="24"/>
        </w:rPr>
      </w:pPr>
    </w:p>
    <w:p w:rsidR="00E63619" w:rsidRDefault="00E63619" w:rsidP="00E63619">
      <w:pPr>
        <w:spacing w:after="0" w:line="480" w:lineRule="auto"/>
        <w:ind w:firstLine="720"/>
        <w:rPr>
          <w:rFonts w:ascii="Times New Roman" w:hAnsi="Times New Roman" w:cs="Times New Roman"/>
          <w:sz w:val="24"/>
          <w:szCs w:val="24"/>
        </w:rPr>
      </w:pPr>
    </w:p>
    <w:p w:rsidR="00E63619" w:rsidRDefault="00E63619" w:rsidP="00E63619">
      <w:pPr>
        <w:spacing w:after="0" w:line="480" w:lineRule="auto"/>
        <w:ind w:firstLine="720"/>
        <w:rPr>
          <w:rFonts w:ascii="Times New Roman" w:hAnsi="Times New Roman" w:cs="Times New Roman"/>
          <w:sz w:val="24"/>
          <w:szCs w:val="24"/>
        </w:rPr>
      </w:pPr>
    </w:p>
    <w:p w:rsidR="00E63619" w:rsidRDefault="00E63619" w:rsidP="00E63619">
      <w:pPr>
        <w:spacing w:after="0" w:line="480" w:lineRule="auto"/>
        <w:rPr>
          <w:rFonts w:ascii="Times New Roman" w:hAnsi="Times New Roman" w:cs="Times New Roman"/>
          <w:sz w:val="24"/>
          <w:szCs w:val="24"/>
        </w:rPr>
      </w:pPr>
    </w:p>
    <w:p w:rsidR="00E63619" w:rsidRPr="00E63619" w:rsidRDefault="00E63619" w:rsidP="00E63619">
      <w:pPr>
        <w:spacing w:after="0" w:line="480" w:lineRule="auto"/>
        <w:rPr>
          <w:rFonts w:ascii="Times New Roman" w:hAnsi="Times New Roman" w:cs="Times New Roman"/>
          <w:sz w:val="24"/>
          <w:szCs w:val="24"/>
        </w:rPr>
      </w:pPr>
    </w:p>
    <w:p w:rsidR="00E63619" w:rsidRPr="00E63619" w:rsidRDefault="00E63619" w:rsidP="00E63619">
      <w:pPr>
        <w:spacing w:after="0" w:line="480" w:lineRule="auto"/>
        <w:ind w:firstLine="720"/>
        <w:rPr>
          <w:rFonts w:ascii="Times New Roman" w:hAnsi="Times New Roman" w:cs="Times New Roman"/>
          <w:sz w:val="24"/>
          <w:szCs w:val="24"/>
        </w:rPr>
      </w:pPr>
    </w:p>
    <w:p w:rsidR="00B043AF" w:rsidRPr="00E63619" w:rsidRDefault="00417253" w:rsidP="00E63619">
      <w:pPr>
        <w:spacing w:after="0" w:line="480" w:lineRule="auto"/>
        <w:ind w:firstLine="720"/>
        <w:rPr>
          <w:rFonts w:ascii="Times New Roman" w:hAnsi="Times New Roman" w:cs="Times New Roman"/>
          <w:sz w:val="24"/>
          <w:szCs w:val="24"/>
        </w:rPr>
      </w:pPr>
      <w:r w:rsidRPr="00E63619">
        <w:rPr>
          <w:rFonts w:ascii="Times New Roman" w:hAnsi="Times New Roman" w:cs="Times New Roman"/>
          <w:sz w:val="24"/>
          <w:szCs w:val="24"/>
        </w:rPr>
        <w:lastRenderedPageBreak/>
        <w:t>The exposure of non-compliance members in an organization to civic and criminal penalties has shown many cooperate organizations strengthen their compliance programs. The penalties imposed have indeed significantly contributed to the success of most organizations through reduced violations, adoption of preventive measures from any misconduct, facilitating prompt reporting of those violating the laws among other factors.</w:t>
      </w:r>
    </w:p>
    <w:p w:rsidR="00F977FE" w:rsidRPr="00E63619" w:rsidRDefault="00417253" w:rsidP="00E63619">
      <w:pPr>
        <w:spacing w:after="0" w:line="480" w:lineRule="auto"/>
        <w:ind w:firstLine="720"/>
        <w:rPr>
          <w:rFonts w:ascii="Times New Roman" w:hAnsi="Times New Roman" w:cs="Times New Roman"/>
          <w:sz w:val="24"/>
          <w:szCs w:val="24"/>
        </w:rPr>
      </w:pPr>
      <w:r w:rsidRPr="00E63619">
        <w:rPr>
          <w:rFonts w:ascii="Times New Roman" w:hAnsi="Times New Roman" w:cs="Times New Roman"/>
          <w:sz w:val="24"/>
          <w:szCs w:val="24"/>
        </w:rPr>
        <w:t xml:space="preserve">The criminal penalties have facilitated prompt reporting of the non-compliance members. many </w:t>
      </w:r>
      <w:r w:rsidR="00A44B16" w:rsidRPr="00E63619">
        <w:rPr>
          <w:rFonts w:ascii="Times New Roman" w:hAnsi="Times New Roman" w:cs="Times New Roman"/>
          <w:sz w:val="24"/>
          <w:szCs w:val="24"/>
        </w:rPr>
        <w:t>cooperation encounter violations from the noncompliance employees. As such, the organizations could cover such misconducts from the government. However, the imposition of penalties has facilitated quick reporting of those indulging in fraudulent initiatives.</w:t>
      </w:r>
    </w:p>
    <w:p w:rsidR="00A44B16" w:rsidRPr="00E63619" w:rsidRDefault="00417253" w:rsidP="00E63619">
      <w:pPr>
        <w:spacing w:after="0" w:line="480" w:lineRule="auto"/>
        <w:ind w:firstLine="720"/>
        <w:rPr>
          <w:rFonts w:ascii="Times New Roman" w:hAnsi="Times New Roman" w:cs="Times New Roman"/>
          <w:sz w:val="24"/>
          <w:szCs w:val="24"/>
        </w:rPr>
      </w:pPr>
      <w:r w:rsidRPr="00E63619">
        <w:rPr>
          <w:rFonts w:ascii="Times New Roman" w:hAnsi="Times New Roman" w:cs="Times New Roman"/>
          <w:sz w:val="24"/>
          <w:szCs w:val="24"/>
        </w:rPr>
        <w:t xml:space="preserve">Also, the penalties have enabled organizations to adopt preventive measures from any misconduct. Reasonable measures </w:t>
      </w:r>
      <w:r w:rsidR="0018369F" w:rsidRPr="00E63619">
        <w:rPr>
          <w:rFonts w:ascii="Times New Roman" w:hAnsi="Times New Roman" w:cs="Times New Roman"/>
          <w:sz w:val="24"/>
          <w:szCs w:val="24"/>
        </w:rPr>
        <w:t xml:space="preserve">have been put in place to prevent further violations of laws. Employers have gone a notch hire to </w:t>
      </w:r>
      <w:r w:rsidRPr="00E63619">
        <w:rPr>
          <w:rFonts w:ascii="Times New Roman" w:hAnsi="Times New Roman" w:cs="Times New Roman"/>
          <w:sz w:val="24"/>
          <w:szCs w:val="24"/>
        </w:rPr>
        <w:t>sensiti</w:t>
      </w:r>
      <w:r w:rsidR="0018369F" w:rsidRPr="00E63619">
        <w:rPr>
          <w:rFonts w:ascii="Times New Roman" w:hAnsi="Times New Roman" w:cs="Times New Roman"/>
          <w:sz w:val="24"/>
          <w:szCs w:val="24"/>
        </w:rPr>
        <w:t xml:space="preserve">ze </w:t>
      </w:r>
      <w:r w:rsidRPr="00E63619">
        <w:rPr>
          <w:rFonts w:ascii="Times New Roman" w:hAnsi="Times New Roman" w:cs="Times New Roman"/>
          <w:sz w:val="24"/>
          <w:szCs w:val="24"/>
        </w:rPr>
        <w:t>employees and other stakeholders on the adverse impacts of non-compliance to basic laws</w:t>
      </w:r>
      <w:r w:rsidR="0018369F" w:rsidRPr="00E63619">
        <w:rPr>
          <w:rFonts w:ascii="Times New Roman" w:hAnsi="Times New Roman" w:cs="Times New Roman"/>
          <w:sz w:val="24"/>
          <w:szCs w:val="24"/>
        </w:rPr>
        <w:t>. Therefore, such non-compliance cases such as truancy, quarrels among individuals or thefts within the premises have significantly gone down.</w:t>
      </w:r>
    </w:p>
    <w:p w:rsidR="00E63619" w:rsidRPr="00E63619" w:rsidRDefault="00417253" w:rsidP="00B16E4A">
      <w:pPr>
        <w:spacing w:after="0" w:line="480" w:lineRule="auto"/>
        <w:ind w:firstLine="720"/>
        <w:rPr>
          <w:rFonts w:ascii="Times New Roman" w:hAnsi="Times New Roman" w:cs="Times New Roman"/>
          <w:sz w:val="24"/>
          <w:szCs w:val="24"/>
        </w:rPr>
      </w:pPr>
      <w:r w:rsidRPr="00E63619">
        <w:rPr>
          <w:rFonts w:ascii="Times New Roman" w:hAnsi="Times New Roman" w:cs="Times New Roman"/>
          <w:sz w:val="24"/>
          <w:szCs w:val="24"/>
        </w:rPr>
        <w:t>Contrastingly, the penalties have also presented risks in most organizations. Federal regulators could recognize and detect violations of minor laws within organizations. In ideal circumstances, certain violations such as disagreements between employees could be settled within the organizations. However, with such regu</w:t>
      </w:r>
      <w:r w:rsidR="00000FD5" w:rsidRPr="00E63619">
        <w:rPr>
          <w:rFonts w:ascii="Times New Roman" w:hAnsi="Times New Roman" w:cs="Times New Roman"/>
          <w:sz w:val="24"/>
          <w:szCs w:val="24"/>
        </w:rPr>
        <w:t>lations in place, any single violation is taken seriously and heavily penalized. It would be thus imperative for all employees and their employers to comply with the laws and regulations to avoid unnecessary penalties.</w:t>
      </w:r>
    </w:p>
    <w:p w:rsidR="00E63619" w:rsidRPr="00E63619" w:rsidRDefault="00E63619">
      <w:pPr>
        <w:rPr>
          <w:rFonts w:ascii="Times New Roman" w:hAnsi="Times New Roman" w:cs="Times New Roman"/>
          <w:sz w:val="24"/>
          <w:szCs w:val="24"/>
        </w:rPr>
      </w:pPr>
    </w:p>
    <w:sectPr w:rsidR="00E63619" w:rsidRPr="00E63619" w:rsidSect="00E6361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85A" w:rsidRDefault="005F785A" w:rsidP="00E63619">
      <w:pPr>
        <w:spacing w:after="0" w:line="240" w:lineRule="auto"/>
      </w:pPr>
      <w:r>
        <w:separator/>
      </w:r>
    </w:p>
  </w:endnote>
  <w:endnote w:type="continuationSeparator" w:id="0">
    <w:p w:rsidR="005F785A" w:rsidRDefault="005F785A" w:rsidP="00E63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85A" w:rsidRDefault="005F785A" w:rsidP="00E63619">
      <w:pPr>
        <w:spacing w:after="0" w:line="240" w:lineRule="auto"/>
      </w:pPr>
      <w:r>
        <w:separator/>
      </w:r>
    </w:p>
  </w:footnote>
  <w:footnote w:type="continuationSeparator" w:id="0">
    <w:p w:rsidR="005F785A" w:rsidRDefault="005F785A" w:rsidP="00E636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619" w:rsidRPr="00E63619" w:rsidRDefault="00E63619" w:rsidP="00E63619">
    <w:pPr>
      <w:pStyle w:val="Header"/>
      <w:rPr>
        <w:rFonts w:ascii="Times New Roman" w:hAnsi="Times New Roman" w:cs="Times New Roman"/>
        <w:sz w:val="24"/>
        <w:szCs w:val="24"/>
      </w:rPr>
    </w:pPr>
    <w:r w:rsidRPr="00E63619">
      <w:rPr>
        <w:rFonts w:ascii="Times New Roman" w:hAnsi="Times New Roman" w:cs="Times New Roman"/>
        <w:sz w:val="24"/>
        <w:szCs w:val="24"/>
      </w:rPr>
      <w:t>DISCUSSION IN CHAPTER EIGHT</w:t>
    </w:r>
    <w:sdt>
      <w:sdtPr>
        <w:rPr>
          <w:rFonts w:ascii="Times New Roman" w:hAnsi="Times New Roman" w:cs="Times New Roman"/>
          <w:sz w:val="24"/>
          <w:szCs w:val="24"/>
        </w:rPr>
        <w:id w:val="-23702174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63619">
          <w:rPr>
            <w:rFonts w:ascii="Times New Roman" w:hAnsi="Times New Roman" w:cs="Times New Roman"/>
            <w:sz w:val="24"/>
            <w:szCs w:val="24"/>
          </w:rPr>
          <w:fldChar w:fldCharType="begin"/>
        </w:r>
        <w:r w:rsidRPr="00E63619">
          <w:rPr>
            <w:rFonts w:ascii="Times New Roman" w:hAnsi="Times New Roman" w:cs="Times New Roman"/>
            <w:sz w:val="24"/>
            <w:szCs w:val="24"/>
          </w:rPr>
          <w:instrText xml:space="preserve"> PAGE   \* MERGEFORMAT </w:instrText>
        </w:r>
        <w:r w:rsidRPr="00E63619">
          <w:rPr>
            <w:rFonts w:ascii="Times New Roman" w:hAnsi="Times New Roman" w:cs="Times New Roman"/>
            <w:sz w:val="24"/>
            <w:szCs w:val="24"/>
          </w:rPr>
          <w:fldChar w:fldCharType="separate"/>
        </w:r>
        <w:r w:rsidR="00FC1E13">
          <w:rPr>
            <w:rFonts w:ascii="Times New Roman" w:hAnsi="Times New Roman" w:cs="Times New Roman"/>
            <w:noProof/>
            <w:sz w:val="24"/>
            <w:szCs w:val="24"/>
          </w:rPr>
          <w:t>2</w:t>
        </w:r>
        <w:r w:rsidRPr="00E63619">
          <w:rPr>
            <w:rFonts w:ascii="Times New Roman" w:hAnsi="Times New Roman" w:cs="Times New Roman"/>
            <w:noProof/>
            <w:sz w:val="24"/>
            <w:szCs w:val="24"/>
          </w:rPr>
          <w:fldChar w:fldCharType="end"/>
        </w:r>
      </w:sdtContent>
    </w:sdt>
  </w:p>
  <w:p w:rsidR="00E63619" w:rsidRDefault="00E636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5440173"/>
      <w:docPartObj>
        <w:docPartGallery w:val="Page Numbers (Top of Page)"/>
        <w:docPartUnique/>
      </w:docPartObj>
    </w:sdtPr>
    <w:sdtEndPr>
      <w:rPr>
        <w:rFonts w:ascii="Times New Roman" w:hAnsi="Times New Roman" w:cs="Times New Roman"/>
        <w:noProof/>
        <w:sz w:val="24"/>
        <w:szCs w:val="24"/>
      </w:rPr>
    </w:sdtEndPr>
    <w:sdtContent>
      <w:p w:rsidR="00E63619" w:rsidRPr="00E63619" w:rsidRDefault="00E63619">
        <w:pPr>
          <w:pStyle w:val="Header"/>
          <w:jc w:val="right"/>
          <w:rPr>
            <w:rFonts w:ascii="Times New Roman" w:hAnsi="Times New Roman" w:cs="Times New Roman"/>
            <w:sz w:val="24"/>
            <w:szCs w:val="24"/>
          </w:rPr>
        </w:pPr>
        <w:r w:rsidRPr="00E63619">
          <w:rPr>
            <w:rFonts w:ascii="Times New Roman" w:hAnsi="Times New Roman" w:cs="Times New Roman"/>
            <w:sz w:val="24"/>
            <w:szCs w:val="24"/>
          </w:rPr>
          <w:t>Running head: DISCUSSION IN CHAPTER EIGHT</w:t>
        </w:r>
        <w:r>
          <w:rPr>
            <w:rFonts w:ascii="Times New Roman" w:hAnsi="Times New Roman" w:cs="Times New Roman"/>
            <w:sz w:val="24"/>
            <w:szCs w:val="24"/>
          </w:rPr>
          <w:t xml:space="preserve">                                                                    </w:t>
        </w:r>
        <w:r w:rsidRPr="00E63619">
          <w:rPr>
            <w:rFonts w:ascii="Times New Roman" w:hAnsi="Times New Roman" w:cs="Times New Roman"/>
            <w:sz w:val="24"/>
            <w:szCs w:val="24"/>
          </w:rPr>
          <w:fldChar w:fldCharType="begin"/>
        </w:r>
        <w:r w:rsidRPr="00E63619">
          <w:rPr>
            <w:rFonts w:ascii="Times New Roman" w:hAnsi="Times New Roman" w:cs="Times New Roman"/>
            <w:sz w:val="24"/>
            <w:szCs w:val="24"/>
          </w:rPr>
          <w:instrText xml:space="preserve"> PAGE   \* MERGEFORMAT </w:instrText>
        </w:r>
        <w:r w:rsidRPr="00E63619">
          <w:rPr>
            <w:rFonts w:ascii="Times New Roman" w:hAnsi="Times New Roman" w:cs="Times New Roman"/>
            <w:sz w:val="24"/>
            <w:szCs w:val="24"/>
          </w:rPr>
          <w:fldChar w:fldCharType="separate"/>
        </w:r>
        <w:r w:rsidR="00FC1E13">
          <w:rPr>
            <w:rFonts w:ascii="Times New Roman" w:hAnsi="Times New Roman" w:cs="Times New Roman"/>
            <w:noProof/>
            <w:sz w:val="24"/>
            <w:szCs w:val="24"/>
          </w:rPr>
          <w:t>1</w:t>
        </w:r>
        <w:r w:rsidRPr="00E63619">
          <w:rPr>
            <w:rFonts w:ascii="Times New Roman" w:hAnsi="Times New Roman" w:cs="Times New Roman"/>
            <w:noProof/>
            <w:sz w:val="24"/>
            <w:szCs w:val="24"/>
          </w:rPr>
          <w:fldChar w:fldCharType="end"/>
        </w:r>
      </w:p>
    </w:sdtContent>
  </w:sdt>
  <w:p w:rsidR="00E63619" w:rsidRDefault="00E6361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7FE"/>
    <w:rsid w:val="00000FD5"/>
    <w:rsid w:val="0018369F"/>
    <w:rsid w:val="00417253"/>
    <w:rsid w:val="00496F41"/>
    <w:rsid w:val="004A423D"/>
    <w:rsid w:val="005F785A"/>
    <w:rsid w:val="00691112"/>
    <w:rsid w:val="00A44B16"/>
    <w:rsid w:val="00B043AF"/>
    <w:rsid w:val="00B16E4A"/>
    <w:rsid w:val="00E63619"/>
    <w:rsid w:val="00F977FE"/>
    <w:rsid w:val="00FC1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3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619"/>
  </w:style>
  <w:style w:type="paragraph" w:styleId="Footer">
    <w:name w:val="footer"/>
    <w:basedOn w:val="Normal"/>
    <w:link w:val="FooterChar"/>
    <w:uiPriority w:val="99"/>
    <w:unhideWhenUsed/>
    <w:rsid w:val="00E63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6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3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3619"/>
  </w:style>
  <w:style w:type="paragraph" w:styleId="Footer">
    <w:name w:val="footer"/>
    <w:basedOn w:val="Normal"/>
    <w:link w:val="FooterChar"/>
    <w:uiPriority w:val="99"/>
    <w:unhideWhenUsed/>
    <w:rsid w:val="00E63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3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2020-06-19T22:17:00Z</dcterms:created>
  <dcterms:modified xsi:type="dcterms:W3CDTF">2020-06-19T22:17:00Z</dcterms:modified>
</cp:coreProperties>
</file>